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附件</w:t>
      </w:r>
      <w:r>
        <w:rPr>
          <w:rFonts w:hint="default" w:ascii="黑体" w:hAnsi="黑体" w:eastAsia="黑体"/>
          <w:color w:val="auto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 w:ascii="Times New Roman" w:hAnsi="Times New Roman" w:eastAsia="宋体"/>
          <w:color w:val="auto"/>
          <w:sz w:val="44"/>
        </w:rPr>
      </w:pPr>
    </w:p>
    <w:p>
      <w:pPr>
        <w:jc w:val="center"/>
        <w:rPr>
          <w:rFonts w:hint="eastAsia" w:ascii="Times New Roman" w:hAnsi="Times New Roman" w:eastAsia="宋体"/>
          <w:color w:val="auto"/>
          <w:sz w:val="44"/>
        </w:rPr>
      </w:pPr>
    </w:p>
    <w:p>
      <w:pPr>
        <w:jc w:val="center"/>
        <w:rPr>
          <w:rFonts w:hint="eastAsia" w:ascii="方正小标宋_GBK" w:hAnsi="华文中宋" w:eastAsia="方正小标宋_GBK"/>
          <w:bCs/>
          <w:color w:val="auto"/>
          <w:sz w:val="44"/>
          <w:szCs w:val="44"/>
          <w:lang w:val="en-US" w:eastAsia="zh-CN"/>
        </w:rPr>
      </w:pPr>
      <w:r>
        <w:rPr>
          <w:rFonts w:hint="eastAsia" w:ascii="方正小标宋_GBK" w:hAnsi="华文中宋" w:eastAsia="方正小标宋_GBK"/>
          <w:bCs/>
          <w:color w:val="auto"/>
          <w:sz w:val="44"/>
          <w:szCs w:val="44"/>
          <w:lang w:val="en-US" w:eastAsia="zh-CN"/>
        </w:rPr>
        <w:t>第四批</w:t>
      </w:r>
      <w:r>
        <w:rPr>
          <w:rFonts w:hint="eastAsia" w:ascii="方正小标宋_GBK" w:hAnsi="华文中宋" w:eastAsia="方正小标宋_GBK"/>
          <w:bCs/>
          <w:color w:val="auto"/>
          <w:sz w:val="44"/>
          <w:szCs w:val="44"/>
        </w:rPr>
        <w:t>海南</w:t>
      </w:r>
      <w:r>
        <w:rPr>
          <w:rFonts w:hint="eastAsia" w:ascii="方正小标宋_GBK" w:hAnsi="华文中宋" w:eastAsia="方正小标宋_GBK"/>
          <w:bCs/>
          <w:color w:val="auto"/>
          <w:sz w:val="44"/>
          <w:szCs w:val="44"/>
          <w:lang w:val="en-US" w:eastAsia="zh-CN"/>
        </w:rPr>
        <w:t>省南海育才项目</w:t>
      </w:r>
      <w:bookmarkStart w:id="0" w:name="_GoBack"/>
      <w:bookmarkEnd w:id="0"/>
      <w:r>
        <w:rPr>
          <w:rFonts w:hint="eastAsia" w:ascii="方正小标宋_GBK" w:hAnsi="华文中宋" w:eastAsia="方正小标宋_GBK"/>
          <w:bCs/>
          <w:color w:val="auto"/>
          <w:sz w:val="44"/>
          <w:szCs w:val="44"/>
          <w:lang w:val="en-US" w:eastAsia="zh-CN"/>
        </w:rPr>
        <w:t>南海创新人才</w:t>
      </w:r>
    </w:p>
    <w:p>
      <w:pPr>
        <w:jc w:val="center"/>
        <w:rPr>
          <w:rFonts w:hint="eastAsia" w:ascii="方正小标宋_GBK" w:hAnsi="华文中宋" w:eastAsia="方正小标宋_GBK"/>
          <w:bCs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color w:val="auto"/>
          <w:spacing w:val="0"/>
          <w:sz w:val="44"/>
          <w:szCs w:val="44"/>
          <w:highlight w:val="none"/>
          <w:lang w:val="en-US" w:eastAsia="zh-CN"/>
        </w:rPr>
        <w:t>（教育领域）</w:t>
      </w:r>
      <w:r>
        <w:rPr>
          <w:rFonts w:hint="eastAsia" w:ascii="方正小标宋_GBK" w:hAnsi="华文中宋" w:eastAsia="方正小标宋_GBK"/>
          <w:bCs/>
          <w:color w:val="auto"/>
          <w:sz w:val="44"/>
          <w:szCs w:val="44"/>
        </w:rPr>
        <w:t>申报书</w:t>
      </w:r>
    </w:p>
    <w:p>
      <w:pPr>
        <w:ind w:left="720"/>
        <w:rPr>
          <w:rFonts w:hint="eastAsia" w:ascii="Times New Roman" w:hAnsi="Times New Roman" w:eastAsia="宋体"/>
          <w:color w:val="auto"/>
        </w:rPr>
      </w:pPr>
    </w:p>
    <w:p>
      <w:pPr>
        <w:ind w:left="720"/>
        <w:rPr>
          <w:rFonts w:hint="eastAsia" w:ascii="Times New Roman" w:hAnsi="Times New Roman" w:eastAsia="宋体"/>
          <w:color w:val="auto"/>
        </w:rPr>
      </w:pPr>
    </w:p>
    <w:p>
      <w:pPr>
        <w:rPr>
          <w:rFonts w:hint="eastAsia" w:ascii="Times New Roman" w:hAnsi="Times New Roman" w:eastAsia="宋体"/>
          <w:color w:val="auto"/>
        </w:rPr>
      </w:pPr>
    </w:p>
    <w:p>
      <w:pPr>
        <w:ind w:left="720"/>
        <w:rPr>
          <w:rFonts w:hint="eastAsia" w:ascii="Times New Roman" w:hAnsi="Times New Roman" w:eastAsia="宋体"/>
          <w:color w:val="auto"/>
        </w:rPr>
      </w:pPr>
    </w:p>
    <w:p>
      <w:pPr>
        <w:ind w:left="720"/>
        <w:rPr>
          <w:rFonts w:hint="eastAsia" w:ascii="Times New Roman" w:hAnsi="Times New Roman" w:eastAsia="宋体"/>
          <w:color w:val="auto"/>
        </w:rPr>
      </w:pPr>
    </w:p>
    <w:p>
      <w:pPr>
        <w:ind w:left="720"/>
        <w:rPr>
          <w:rFonts w:hint="eastAsia" w:ascii="Times New Roman" w:hAnsi="Times New Roman" w:eastAsia="宋体"/>
          <w:color w:val="auto"/>
        </w:rPr>
      </w:pPr>
    </w:p>
    <w:p>
      <w:pPr>
        <w:ind w:firstLine="1194" w:firstLineChars="398"/>
        <w:rPr>
          <w:rFonts w:hint="eastAsia" w:ascii="Times New Roman" w:hAnsi="Times New Roman" w:eastAsia="黑体"/>
          <w:color w:val="auto"/>
          <w:sz w:val="30"/>
          <w:szCs w:val="30"/>
        </w:rPr>
      </w:pPr>
      <w:r>
        <w:rPr>
          <w:rFonts w:hint="eastAsia" w:ascii="Times New Roman" w:hAnsi="Times New Roman" w:eastAsia="黑体"/>
          <w:color w:val="auto"/>
          <w:sz w:val="30"/>
          <w:szCs w:val="30"/>
        </w:rPr>
        <w:t xml:space="preserve">申 报 人  </w:t>
      </w:r>
      <w:r>
        <w:rPr>
          <w:rFonts w:hint="eastAsia" w:ascii="Times New Roman" w:hAnsi="Times New Roman" w:eastAsia="宋体"/>
          <w:color w:val="auto"/>
          <w:sz w:val="30"/>
          <w:szCs w:val="30"/>
          <w:u w:val="single"/>
        </w:rPr>
        <w:t xml:space="preserve">                             </w:t>
      </w:r>
      <w:r>
        <w:rPr>
          <w:rFonts w:hint="eastAsia" w:ascii="Times New Roman" w:hAnsi="Times New Roman" w:eastAsia="黑体"/>
          <w:color w:val="auto"/>
          <w:sz w:val="30"/>
          <w:szCs w:val="30"/>
        </w:rPr>
        <w:t xml:space="preserve">                                    </w:t>
      </w:r>
    </w:p>
    <w:p>
      <w:pPr>
        <w:ind w:firstLine="1194" w:firstLineChars="398"/>
        <w:rPr>
          <w:rFonts w:hint="eastAsia" w:ascii="Times New Roman" w:hAnsi="Times New Roman" w:eastAsia="宋体"/>
          <w:color w:val="auto"/>
          <w:sz w:val="30"/>
          <w:szCs w:val="30"/>
          <w:u w:val="single"/>
        </w:rPr>
      </w:pPr>
      <w:r>
        <w:rPr>
          <w:rFonts w:hint="eastAsia" w:ascii="Times New Roman" w:hAnsi="Times New Roman" w:eastAsia="黑体"/>
          <w:color w:val="auto"/>
          <w:sz w:val="30"/>
          <w:szCs w:val="30"/>
        </w:rPr>
        <w:t>申报单位</w:t>
      </w:r>
      <w:r>
        <w:rPr>
          <w:rFonts w:hint="eastAsia" w:ascii="Times New Roman" w:hAnsi="Times New Roman" w:eastAsia="黑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color w:val="auto"/>
          <w:sz w:val="30"/>
          <w:szCs w:val="30"/>
          <w:u w:val="single"/>
        </w:rPr>
        <w:t xml:space="preserve">                             </w:t>
      </w:r>
    </w:p>
    <w:p>
      <w:pPr>
        <w:ind w:firstLine="1194" w:firstLineChars="398"/>
        <w:rPr>
          <w:rFonts w:hint="eastAsia" w:ascii="Times New Roman" w:hAnsi="Times New Roman" w:eastAsia="宋体"/>
          <w:color w:val="auto"/>
          <w:sz w:val="30"/>
          <w:szCs w:val="30"/>
          <w:u w:val="single"/>
        </w:rPr>
      </w:pPr>
      <w:r>
        <w:rPr>
          <w:rFonts w:hint="eastAsia" w:ascii="Times New Roman" w:hAnsi="Times New Roman" w:eastAsia="黑体"/>
          <w:color w:val="auto"/>
          <w:sz w:val="30"/>
          <w:szCs w:val="30"/>
        </w:rPr>
        <w:t>联系人</w:t>
      </w:r>
      <w:r>
        <w:rPr>
          <w:rFonts w:hint="eastAsia" w:ascii="Times New Roman" w:hAnsi="Times New Roman" w:eastAsia="黑体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Times New Roman" w:hAnsi="Times New Roman" w:eastAsia="宋体"/>
          <w:color w:val="auto"/>
          <w:sz w:val="30"/>
          <w:szCs w:val="30"/>
          <w:u w:val="single"/>
        </w:rPr>
        <w:t xml:space="preserve">           </w:t>
      </w:r>
      <w:r>
        <w:rPr>
          <w:rFonts w:hint="eastAsia" w:ascii="Times New Roman" w:hAnsi="Times New Roman" w:eastAsia="宋体"/>
          <w:color w:val="auto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/>
          <w:color w:val="auto"/>
          <w:sz w:val="30"/>
          <w:szCs w:val="30"/>
          <w:u w:val="single"/>
        </w:rPr>
        <w:t xml:space="preserve">               </w:t>
      </w:r>
    </w:p>
    <w:p>
      <w:pPr>
        <w:ind w:firstLine="1194" w:firstLineChars="398"/>
        <w:rPr>
          <w:rFonts w:hint="eastAsia" w:ascii="Times New Roman" w:hAnsi="Times New Roman" w:eastAsia="楷体_GB2312"/>
          <w:color w:val="auto"/>
          <w:sz w:val="30"/>
          <w:szCs w:val="30"/>
          <w:u w:val="single"/>
        </w:rPr>
      </w:pPr>
      <w:r>
        <w:rPr>
          <w:rFonts w:hint="eastAsia" w:ascii="Times New Roman" w:hAnsi="Times New Roman" w:eastAsia="黑体"/>
          <w:color w:val="auto"/>
          <w:sz w:val="30"/>
          <w:szCs w:val="30"/>
        </w:rPr>
        <w:t>联系电话</w:t>
      </w:r>
      <w:r>
        <w:rPr>
          <w:rFonts w:hint="eastAsia" w:ascii="Times New Roman" w:hAnsi="Times New Roman" w:eastAsia="黑体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eastAsia" w:ascii="Times New Roman" w:hAnsi="Times New Roman" w:eastAsia="宋体"/>
          <w:color w:val="auto"/>
          <w:sz w:val="30"/>
          <w:szCs w:val="30"/>
          <w:u w:val="single"/>
        </w:rPr>
        <w:t xml:space="preserve">        </w:t>
      </w:r>
      <w:r>
        <w:rPr>
          <w:rFonts w:hint="eastAsia" w:ascii="Times New Roman" w:hAnsi="Times New Roman" w:eastAsia="楷体_GB2312"/>
          <w:color w:val="auto"/>
          <w:szCs w:val="21"/>
          <w:u w:val="single"/>
        </w:rPr>
        <w:t>（办</w:t>
      </w:r>
      <w:r>
        <w:rPr>
          <w:rFonts w:hint="eastAsia" w:ascii="Times New Roman" w:hAnsi="Times New Roman" w:eastAsia="楷体_GB2312"/>
          <w:color w:val="auto"/>
          <w:szCs w:val="21"/>
          <w:u w:val="single"/>
          <w:lang w:eastAsia="zh-CN"/>
        </w:rPr>
        <w:t>公室</w:t>
      </w:r>
      <w:r>
        <w:rPr>
          <w:rFonts w:hint="eastAsia" w:ascii="Times New Roman" w:hAnsi="Times New Roman" w:eastAsia="楷体_GB2312"/>
          <w:color w:val="auto"/>
          <w:szCs w:val="21"/>
          <w:u w:val="single"/>
        </w:rPr>
        <w:t>）            （手机）</w:t>
      </w:r>
    </w:p>
    <w:p>
      <w:pPr>
        <w:ind w:left="-2" w:leftChars="-288" w:hanging="603" w:hangingChars="201"/>
        <w:jc w:val="center"/>
        <w:rPr>
          <w:rFonts w:hint="eastAsia" w:ascii="Times New Roman" w:hAnsi="Times New Roman" w:eastAsia="黑体"/>
          <w:color w:val="auto"/>
          <w:sz w:val="30"/>
          <w:szCs w:val="30"/>
        </w:rPr>
      </w:pPr>
    </w:p>
    <w:p>
      <w:pPr>
        <w:ind w:left="-2" w:leftChars="-288" w:hanging="603" w:hangingChars="201"/>
        <w:jc w:val="center"/>
        <w:rPr>
          <w:rFonts w:hint="eastAsia" w:ascii="Times New Roman" w:hAnsi="Times New Roman" w:eastAsia="黑体"/>
          <w:color w:val="auto"/>
          <w:sz w:val="30"/>
          <w:szCs w:val="30"/>
        </w:rPr>
      </w:pPr>
    </w:p>
    <w:p>
      <w:pPr>
        <w:pStyle w:val="8"/>
        <w:rPr>
          <w:rFonts w:hint="eastAsia"/>
          <w:color w:val="auto"/>
        </w:rPr>
      </w:pPr>
    </w:p>
    <w:p>
      <w:pPr>
        <w:ind w:left="-2" w:leftChars="-288" w:hanging="603" w:hangingChars="201"/>
        <w:jc w:val="center"/>
        <w:rPr>
          <w:rFonts w:hint="eastAsia" w:ascii="Times New Roman" w:hAnsi="Times New Roman" w:eastAsia="宋体"/>
          <w:color w:val="auto"/>
          <w:sz w:val="30"/>
          <w:szCs w:val="30"/>
          <w:u w:val="single"/>
        </w:rPr>
      </w:pPr>
      <w:r>
        <w:rPr>
          <w:rFonts w:hint="eastAsia" w:ascii="Times New Roman" w:hAnsi="Times New Roman" w:eastAsia="黑体"/>
          <w:color w:val="auto"/>
          <w:sz w:val="30"/>
          <w:szCs w:val="30"/>
        </w:rPr>
        <w:t xml:space="preserve">   填表日期</w:t>
      </w:r>
      <w:r>
        <w:rPr>
          <w:rFonts w:hint="eastAsia" w:ascii="Times New Roman" w:hAnsi="Times New Roman" w:eastAsia="宋体"/>
          <w:color w:val="auto"/>
          <w:sz w:val="30"/>
          <w:szCs w:val="30"/>
          <w:u w:val="single"/>
        </w:rPr>
        <w:t xml:space="preserve">        </w:t>
      </w:r>
      <w:r>
        <w:rPr>
          <w:rFonts w:hint="eastAsia" w:ascii="Times New Roman" w:hAnsi="Times New Roman" w:eastAsia="黑体"/>
          <w:color w:val="auto"/>
          <w:sz w:val="30"/>
          <w:szCs w:val="30"/>
        </w:rPr>
        <w:t>年</w:t>
      </w:r>
      <w:r>
        <w:rPr>
          <w:rFonts w:hint="eastAsia" w:ascii="Times New Roman" w:hAnsi="Times New Roman" w:eastAsia="宋体"/>
          <w:color w:val="auto"/>
          <w:sz w:val="30"/>
          <w:szCs w:val="30"/>
          <w:u w:val="single"/>
        </w:rPr>
        <w:t xml:space="preserve">    </w:t>
      </w:r>
      <w:r>
        <w:rPr>
          <w:rFonts w:hint="eastAsia" w:ascii="Times New Roman" w:hAnsi="Times New Roman" w:eastAsia="黑体"/>
          <w:color w:val="auto"/>
          <w:sz w:val="30"/>
          <w:szCs w:val="30"/>
        </w:rPr>
        <w:t xml:space="preserve">月 </w:t>
      </w:r>
      <w:r>
        <w:rPr>
          <w:rFonts w:hint="eastAsia" w:ascii="Times New Roman" w:hAnsi="Times New Roman" w:eastAsia="宋体"/>
          <w:color w:val="auto"/>
          <w:sz w:val="30"/>
          <w:szCs w:val="30"/>
          <w:u w:val="single"/>
        </w:rPr>
        <w:t xml:space="preserve">   </w:t>
      </w:r>
      <w:r>
        <w:rPr>
          <w:rFonts w:hint="eastAsia" w:ascii="Times New Roman" w:hAnsi="Times New Roman" w:eastAsia="黑体"/>
          <w:color w:val="auto"/>
          <w:sz w:val="30"/>
          <w:szCs w:val="30"/>
        </w:rPr>
        <w:t>日</w:t>
      </w:r>
    </w:p>
    <w:p>
      <w:pPr>
        <w:snapToGrid w:val="0"/>
        <w:jc w:val="center"/>
        <w:rPr>
          <w:rFonts w:hint="eastAsia" w:ascii="Times New Roman" w:hAnsi="Times New Roman" w:eastAsia="楷体_GB2312"/>
          <w:b/>
          <w:color w:val="auto"/>
          <w:sz w:val="32"/>
          <w:szCs w:val="32"/>
        </w:rPr>
      </w:pPr>
    </w:p>
    <w:p>
      <w:pPr>
        <w:snapToGrid w:val="0"/>
        <w:jc w:val="center"/>
        <w:rPr>
          <w:rFonts w:hint="eastAsia" w:ascii="Times New Roman" w:hAnsi="Times New Roman" w:eastAsia="黑体"/>
          <w:color w:val="auto"/>
          <w:sz w:val="30"/>
          <w:szCs w:val="30"/>
        </w:rPr>
      </w:pPr>
    </w:p>
    <w:p>
      <w:pPr>
        <w:snapToGrid w:val="0"/>
        <w:jc w:val="center"/>
        <w:rPr>
          <w:rFonts w:hint="eastAsia"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海南省教育厅编印</w:t>
      </w:r>
    </w:p>
    <w:p>
      <w:pPr>
        <w:snapToGrid w:val="0"/>
        <w:jc w:val="center"/>
        <w:rPr>
          <w:rFonts w:hint="eastAsia" w:ascii="Times New Roman" w:hAnsi="Times New Roman" w:eastAsia="黑体"/>
          <w:color w:val="auto"/>
          <w:sz w:val="30"/>
          <w:szCs w:val="30"/>
        </w:rPr>
      </w:pPr>
      <w:r>
        <w:rPr>
          <w:rFonts w:hint="eastAsia" w:ascii="黑体" w:eastAsia="黑体"/>
          <w:color w:val="auto"/>
          <w:sz w:val="32"/>
          <w:szCs w:val="32"/>
        </w:rPr>
        <w:t>2025年4月</w:t>
      </w:r>
    </w:p>
    <w:p>
      <w:pPr>
        <w:adjustRightInd w:val="0"/>
        <w:snapToGrid w:val="0"/>
        <w:spacing w:line="440" w:lineRule="exact"/>
        <w:ind w:firstLine="562" w:firstLineChars="200"/>
        <w:rPr>
          <w:rFonts w:ascii="Times New Roman" w:hAnsi="Times New Roman" w:eastAsia="宋体"/>
          <w:b/>
          <w:color w:val="auto"/>
          <w:sz w:val="28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</w:pPr>
    </w:p>
    <w:p>
      <w:pPr>
        <w:jc w:val="center"/>
        <w:rPr>
          <w:rFonts w:ascii="方正小标宋_GBK" w:hAnsi="方正小标宋_GBK" w:eastAsia="方正小标宋_GBK" w:cs="方正小标宋_GBK"/>
          <w:color w:val="auto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</w:rPr>
        <w:t>填写说明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一、填写内容应实事求是、内容翔实、文字精炼。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申报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基本信息”中，“学习经历”从大学填起。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所在单位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”要对申报者申报材料的真实性和完整性负责，依据申报人选原件逐件核查，对属实的复印材料加盖印章予以证明。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四、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表中栏目没有内容的一律填“无”。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、涉密内容不得在推荐材料中体现。</w:t>
      </w:r>
    </w:p>
    <w:p>
      <w:pPr>
        <w:pStyle w:val="3"/>
        <w:rPr>
          <w:color w:val="auto"/>
        </w:rPr>
        <w:sectPr>
          <w:footerReference r:id="rId3" w:type="even"/>
          <w:pgSz w:w="11907" w:h="16840"/>
          <w:pgMar w:top="2041" w:right="1531" w:bottom="1984" w:left="1531" w:header="851" w:footer="992" w:gutter="0"/>
          <w:pgNumType w:fmt="decimal" w:start="1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text" w:horzAnchor="margin" w:tblpXSpec="center" w:tblpY="470"/>
        <w:tblW w:w="99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58"/>
        <w:gridCol w:w="793"/>
        <w:gridCol w:w="632"/>
        <w:gridCol w:w="1275"/>
        <w:gridCol w:w="192"/>
        <w:gridCol w:w="1098"/>
        <w:gridCol w:w="175"/>
        <w:gridCol w:w="1880"/>
        <w:gridCol w:w="1095"/>
        <w:gridCol w:w="260"/>
        <w:gridCol w:w="12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rPr>
                <w:rFonts w:hint="eastAsia" w:ascii="Times New Roman" w:hAnsi="Times New Roman" w:eastAsia="楷体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一、申报人基本信息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br w:type="page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名</w:t>
            </w:r>
          </w:p>
        </w:tc>
        <w:tc>
          <w:tcPr>
            <w:tcW w:w="2099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73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别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  <w:tc>
          <w:tcPr>
            <w:tcW w:w="2622" w:type="dxa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5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209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族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rPr>
                <w:rFonts w:hint="eastAsia" w:ascii="Times New Roman" w:hAnsi="Times New Roman" w:eastAsia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Times New Roman" w:hAnsi="Times New Roman" w:eastAsia="楷体_GB2312"/>
                <w:b w:val="0"/>
                <w:bCs w:val="0"/>
                <w:color w:val="auto"/>
                <w:sz w:val="28"/>
                <w:szCs w:val="28"/>
              </w:rPr>
              <w:t xml:space="preserve">   </w:t>
            </w:r>
          </w:p>
        </w:tc>
        <w:tc>
          <w:tcPr>
            <w:tcW w:w="262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94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最高学历学位</w:t>
            </w:r>
          </w:p>
        </w:tc>
        <w:tc>
          <w:tcPr>
            <w:tcW w:w="209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7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楷体_GB2312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262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0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籍</w:t>
            </w:r>
          </w:p>
        </w:tc>
        <w:tc>
          <w:tcPr>
            <w:tcW w:w="2099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273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籍   贯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  <w:tc>
          <w:tcPr>
            <w:tcW w:w="262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0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证件号</w:t>
            </w:r>
          </w:p>
        </w:tc>
        <w:tc>
          <w:tcPr>
            <w:tcW w:w="5252" w:type="dxa"/>
            <w:gridSpan w:val="6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  <w:tc>
          <w:tcPr>
            <w:tcW w:w="2622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3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及专业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专业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领域</w:t>
            </w: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3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手机号码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职  称</w:t>
            </w: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3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  <w:t>银行账号</w:t>
            </w:r>
          </w:p>
        </w:tc>
        <w:tc>
          <w:tcPr>
            <w:tcW w:w="7874" w:type="dxa"/>
            <w:gridSpan w:val="9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3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  <w:t>开户行信息</w:t>
            </w:r>
          </w:p>
        </w:tc>
        <w:tc>
          <w:tcPr>
            <w:tcW w:w="7874" w:type="dxa"/>
            <w:gridSpan w:val="9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参加工作时间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年   月</w:t>
            </w: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来琼工作时间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现任职单位名称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theme="minorBidi"/>
                <w:b w:val="0"/>
                <w:bCs w:val="0"/>
                <w:color w:val="auto"/>
                <w:kern w:val="2"/>
                <w:sz w:val="28"/>
                <w:szCs w:val="24"/>
                <w:lang w:val="en-US" w:eastAsia="zh-CN" w:bidi="ar-SA"/>
              </w:rPr>
            </w:pP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职务（岗位）</w:t>
            </w: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现任职单位地址</w:t>
            </w: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/>
                <w:b w:val="0"/>
                <w:bCs w:val="0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  <w:lang w:val="en-US" w:eastAsia="zh-CN"/>
              </w:rPr>
              <w:t>单位类型</w:t>
            </w: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b w:val="0"/>
                <w:bCs w:val="0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院校（系）名称</w:t>
            </w: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专业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shd w:val="clear" w:color="auto" w:fill="auto"/>
            <w:noWrap w:val="0"/>
            <w:vAlign w:val="center"/>
          </w:tcPr>
          <w:p>
            <w:pPr>
              <w:spacing w:line="380" w:lineRule="exact"/>
              <w:rPr>
                <w:rFonts w:hint="eastAsia" w:ascii="仿宋_GB2312" w:hAnsi="仿宋_GB2312" w:eastAsia="仿宋_GB2312" w:cs="仿宋_GB2312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起止时间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从事专业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shd w:val="clear" w:color="auto" w:fill="auto"/>
            <w:noWrap w:val="0"/>
            <w:vAlign w:val="center"/>
          </w:tcPr>
          <w:p>
            <w:pPr>
              <w:spacing w:line="380" w:lineRule="exact"/>
              <w:jc w:val="left"/>
              <w:rPr>
                <w:rFonts w:hint="eastAsia" w:ascii="Times New Roman" w:hAnsi="Times New Roman" w:eastAsia="宋体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二、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用人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单位基本情况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法人代表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 w:eastAsiaTheme="minorEastAsia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信用代码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单位性质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 w:eastAsiaTheme="minorEastAsia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开户名称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开 户 行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 w:eastAsiaTheme="minorEastAsia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银行账号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成立时间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 w:eastAsiaTheme="minorEastAsia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单位联系人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 w:eastAsiaTheme="minorEastAsia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shd w:val="clear" w:color="auto" w:fill="auto"/>
            <w:noWrap w:val="0"/>
            <w:vAlign w:val="center"/>
          </w:tcPr>
          <w:p>
            <w:pPr>
              <w:spacing w:line="380" w:lineRule="exact"/>
              <w:rPr>
                <w:rFonts w:hint="eastAsia" w:ascii="仿宋_GB2312" w:hAnsi="仿宋_GB2312" w:eastAsia="仿宋_GB2312" w:cs="仿宋_GB2312"/>
                <w:b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、申报人主要获奖情况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kern w:val="0"/>
                <w:sz w:val="28"/>
                <w:szCs w:val="28"/>
                <w:lang w:val="en-US" w:eastAsia="zh-CN"/>
              </w:rPr>
              <w:t>获得的省部级以上奖项情况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color w:val="auto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年度</w:t>
            </w:r>
          </w:p>
        </w:tc>
        <w:tc>
          <w:tcPr>
            <w:tcW w:w="5252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获奖项目名称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252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252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252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252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252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4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5252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宋体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、申请人主持或主要参与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的国家级重点课题、项目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起止时间</w:t>
            </w: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项目性质和来源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经费总额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参与人数</w:t>
            </w: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申报人的具体职位和任务</w:t>
            </w: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结项验收人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12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1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5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noWrap w:val="0"/>
            <w:vAlign w:val="top"/>
          </w:tcPr>
          <w:p>
            <w:pPr>
              <w:jc w:val="both"/>
              <w:rPr>
                <w:rFonts w:hint="eastAsia" w:ascii="Times New Roman" w:hAnsi="Times New Roman" w:eastAsia="宋体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、申请人主要论文和编著成果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发表时间</w:t>
            </w: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论著（论文）名称</w:t>
            </w: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发表载体</w:t>
            </w: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仿宋_GB2312"/>
                <w:color w:val="auto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、申请人</w:t>
            </w: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专利保护期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专利名称</w:t>
            </w:r>
          </w:p>
        </w:tc>
        <w:tc>
          <w:tcPr>
            <w:tcW w:w="1880" w:type="dxa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授权国家</w:t>
            </w:r>
          </w:p>
        </w:tc>
        <w:tc>
          <w:tcPr>
            <w:tcW w:w="2622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专利所有者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3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  <w:tc>
          <w:tcPr>
            <w:tcW w:w="18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62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jc w:val="both"/>
              <w:rPr>
                <w:rFonts w:hint="default" w:ascii="Times New Roman" w:hAnsi="Times New Roman" w:eastAsia="宋体"/>
                <w:color w:val="auto"/>
                <w:sz w:val="2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七、国内外学术组织任职兼职情况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起止时间</w:t>
            </w: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学术组织名称</w:t>
            </w:r>
          </w:p>
        </w:tc>
        <w:tc>
          <w:tcPr>
            <w:tcW w:w="3235" w:type="dxa"/>
            <w:gridSpan w:val="3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职位名称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任职性质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23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23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20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372" w:type="dxa"/>
            <w:gridSpan w:val="5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235" w:type="dxa"/>
            <w:gridSpan w:val="3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  <w:lang w:val="en-US" w:eastAsia="zh-CN"/>
              </w:rPr>
            </w:pPr>
          </w:p>
        </w:tc>
        <w:tc>
          <w:tcPr>
            <w:tcW w:w="126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/>
                <w:color w:val="auto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八、五年发展规划（作为是否入选或培养期考核的重要内容）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1.个人工作现有基础、团队建设等情况；个人研究成果、项目在国际国内同行中的地位，能否有望进入国家级人才队伍行列；个人研究方向、从事领域等与海南自由贸易港建设重点领域、重点产业（行业）结合情况以及具体体现。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2.围绕申报项目，聚焦专业领域，制定5年发展规划，明确预期目标和效益。发展规划分为科技创新、创新创业、技能支撑三类。其中，科技创新类应明确要解决的产业发展基础性或关键性科学问题；创新创业类应明确在成果转化、产品开发、技术服务、社会经济效益等方面的预期成效；技能支撑类则应明确在技能提升、技艺传承与发扬、技术服务三农等方面的预期目标。</w:t>
            </w:r>
          </w:p>
          <w:p>
            <w:pPr>
              <w:jc w:val="both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jc w:val="both"/>
              <w:rPr>
                <w:rFonts w:hint="eastAsia" w:ascii="Times New Roman" w:hAnsi="Times New Roman" w:eastAsia="宋体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  <w:t>九、个人信用报告（中国人民银行打印，附上即可）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30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918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本人承诺未出现违纪违法或环保、纳税、诚信等方面的问题，所提交的申报材料内容真实、有效、合法，并对申报材料实质内容的真实性负责。如有不实之处，愿负相应的法律责任，并承担由此产生的一切后果。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本人郑重承诺：自被批准纳入南海育才项目起，在海南连续工作不少于五年。若非组织原因调离海南，或出现违纪违法、环保、纳税、诚信等方面问题，自愿退回已领取培养经费，否则承担相应的法律责任。                              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pStyle w:val="3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spacing w:line="400" w:lineRule="exact"/>
              <w:ind w:firstLine="5880" w:firstLineChars="21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申报人签字：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Times New Roman" w:hAnsi="Times New Roman" w:eastAsia="宋体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十、用人单位或所属市县教育行政部门意见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7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申报人有关信息属实，已全职在琼连续工作并在琼连续缴纳基本养老保险等社会保险2年以上，特推荐申报。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主要负责人签字：            单位（公章）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十一、省级行业主管部门意见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7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>申报人有关信息属实，同意推荐。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4480" w:firstLineChars="16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单位（公章）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</w:t>
            </w: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8"/>
                <w:szCs w:val="28"/>
                <w:lang w:val="en-US" w:eastAsia="zh-CN"/>
              </w:rPr>
              <w:t>海南省教育厅推荐意见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572" w:hRule="atLeast"/>
        </w:trPr>
        <w:tc>
          <w:tcPr>
            <w:tcW w:w="9925" w:type="dxa"/>
            <w:gridSpan w:val="11"/>
            <w:noWrap w:val="0"/>
            <w:vAlign w:val="center"/>
          </w:tcPr>
          <w:p>
            <w:pPr>
              <w:spacing w:line="400" w:lineRule="exact"/>
              <w:ind w:firstLine="1120" w:firstLineChars="4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1120" w:firstLineChars="4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spacing w:line="400" w:lineRule="exact"/>
              <w:ind w:firstLine="1680" w:firstLineChars="60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单位（公章）</w:t>
            </w:r>
          </w:p>
          <w:p>
            <w:pPr>
              <w:pStyle w:val="8"/>
              <w:rPr>
                <w:rFonts w:hint="eastAsia"/>
                <w:color w:val="auto"/>
                <w:lang w:val="en-US" w:eastAsia="zh-CN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8"/>
                <w:szCs w:val="28"/>
                <w:lang w:val="en-US" w:eastAsia="zh-CN"/>
              </w:rPr>
              <w:t xml:space="preserve">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FreeSerif">
    <w:panose1 w:val="02020603050405020304"/>
    <w:charset w:val="00"/>
    <w:family w:val="auto"/>
    <w:pitch w:val="default"/>
    <w:sig w:usb0="E59FAFFF" w:usb1="C200FDFF" w:usb2="43501B29" w:usb3="04000043" w:csb0="600101FF" w:csb1="F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7940" cy="131445"/>
              <wp:effectExtent l="0" t="0" r="0" b="0"/>
              <wp:wrapSquare wrapText="bothSides"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27940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 xml:space="preserve"> 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true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2.2pt;mso-position-horizontal:center;mso-position-horizontal-relative:margin;mso-wrap-distance-bottom:0pt;mso-wrap-distance-left:0pt;mso-wrap-distance-right:0pt;mso-wrap-distance-top:0pt;z-index:251659264;mso-width-relative:page;mso-height-relative:page;" filled="f" stroked="f" coordsize="21600,21600" o:gfxdata="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WAAAAZHJzL1BLAQIUABQAAAAIAIdO&#10;4kDuQdBI0wAAAAIBAAAPAAAAAAAAAAEAIAAAADgAAABkcnMvZG93bnJldi54bWxQSwECFAAUAAAA&#10;CACHTuJALU0EfqQBAAA2AwAADgAAAAAAAAABACAAAAA4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Style w:val="7"/>
                      </w:rPr>
                    </w:pPr>
                    <w: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7"/>
                      </w:rPr>
                      <w:t xml:space="preserve"> 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27FA0E"/>
    <w:multiLevelType w:val="singleLevel"/>
    <w:tmpl w:val="8F27FA0E"/>
    <w:lvl w:ilvl="0" w:tentative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5E1B68"/>
    <w:rsid w:val="4F73162E"/>
    <w:rsid w:val="57E56DE0"/>
    <w:rsid w:val="5C5E1B68"/>
    <w:rsid w:val="76CF5035"/>
    <w:rsid w:val="79294ED6"/>
    <w:rsid w:val="7CFF3D42"/>
    <w:rsid w:val="BD4FC7A0"/>
    <w:rsid w:val="E574A46C"/>
    <w:rsid w:val="E67FD246"/>
    <w:rsid w:val="FF9D4C0C"/>
    <w:rsid w:val="FFFDF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标书正文1"/>
    <w:basedOn w:val="1"/>
    <w:qFormat/>
    <w:uiPriority w:val="0"/>
    <w:pPr>
      <w:spacing w:line="520" w:lineRule="exact"/>
      <w:ind w:firstLine="640" w:firstLineChars="200"/>
    </w:pPr>
    <w:rPr>
      <w:rFonts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Office_11.8.2.10534_F1E327BC-269C-435d-A152-05C5408002CA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2025-03-20T15:26:00Z</dcterms:created>
  <dc:creator>田</dc:creator>
  <cp:lastModifiedBy>user</cp:lastModifiedBy>
  <cp:lastPrinted>2025-04-10T20:18:10Z</cp:lastPrinted>
  <dcterms:modified xsi:type="dcterms:W3CDTF">2025-04-10T20:18:49Z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2052-11.8.2.10534</vt:lpwstr>
  </property>
  <property fmtid="{D5CDD505-2E9C-101B-9397-08002B2CF9AE}" pid="3" name="ICV">
    <vt:lpwstr>87217234B636A5D5DA1BDD672EB88457</vt:lpwstr>
  </property>
  <property fmtid="{D5CDD505-2E9C-101B-9397-08002B2CF9AE}" pid="4" name="KSOTemplateDocerSaveRecord">
    <vt:lpwstr>eyJoZGlkIjoiZTI1MDEwZmNmYWFmYTE1ZWI4ZjE1N2RlNGE4MmNjYzAiLCJ1c2VySWQiOiI5OTg2Mzc4ODIifQ==</vt:lpwstr>
  </property>
</Properties>
</file>