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val="0"/>
        <w:pageBreakBefore/>
        <w:widowControl w:val="0"/>
        <w:kinsoku/>
        <w:wordWrap/>
        <w:overflowPunct/>
        <w:topLinePunct w:val="0"/>
        <w:autoSpaceDE/>
        <w:autoSpaceDN/>
        <w:bidi w:val="0"/>
        <w:adjustRightInd/>
        <w:snapToGrid/>
        <w:textAlignment w:val="auto"/>
        <w:rPr>
          <w:rFonts w:hint="default" w:ascii="黑体" w:hAnsi="黑体" w:eastAsia="黑体"/>
          <w:color w:val="auto"/>
          <w:sz w:val="32"/>
          <w:szCs w:val="32"/>
          <w:lang w:val="en-US" w:eastAsia="zh-CN"/>
        </w:rPr>
      </w:pPr>
      <w:r>
        <w:rPr>
          <w:rFonts w:hint="eastAsia" w:ascii="黑体" w:hAnsi="黑体" w:eastAsia="黑体"/>
          <w:color w:val="auto"/>
          <w:sz w:val="32"/>
          <w:szCs w:val="32"/>
          <w:lang w:val="en-US" w:eastAsia="zh-CN"/>
        </w:rPr>
        <w:t>附件</w:t>
      </w:r>
      <w:r>
        <w:rPr>
          <w:rFonts w:hint="default" w:ascii="黑体" w:hAnsi="黑体" w:eastAsia="黑体"/>
          <w:color w:val="auto"/>
          <w:sz w:val="32"/>
          <w:szCs w:val="32"/>
          <w:lang w:val="en-US" w:eastAsia="zh-CN"/>
        </w:rPr>
        <w:t>3</w:t>
      </w:r>
    </w:p>
    <w:p>
      <w:pPr>
        <w:keepNext w:val="0"/>
        <w:keepLines w:val="0"/>
        <w:pageBreakBefore w:val="0"/>
        <w:widowControl/>
        <w:kinsoku/>
        <w:wordWrap/>
        <w:overflowPunct/>
        <w:topLinePunct w:val="0"/>
        <w:autoSpaceDE/>
        <w:autoSpaceDN/>
        <w:bidi w:val="0"/>
        <w:adjustRightInd/>
        <w:snapToGrid/>
        <w:textAlignment w:val="auto"/>
        <w:rPr>
          <w:rFonts w:hint="default"/>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第二批海南省南海新星项目医疗卫生人才</w:t>
      </w:r>
    </w:p>
    <w:p>
      <w:pPr>
        <w:keepNext w:val="0"/>
        <w:keepLines w:val="0"/>
        <w:pageBreakBefore w:val="0"/>
        <w:widowControl/>
        <w:kinsoku/>
        <w:wordWrap/>
        <w:overflowPunct/>
        <w:topLinePunct w:val="0"/>
        <w:autoSpaceDE/>
        <w:autoSpaceDN/>
        <w:bidi w:val="0"/>
        <w:adjustRightInd/>
        <w:snapToGrid/>
        <w:spacing w:line="640" w:lineRule="exact"/>
        <w:ind w:firstLine="0" w:firstLineChars="0"/>
        <w:jc w:val="center"/>
        <w:textAlignment w:val="auto"/>
        <w:rPr>
          <w:rFonts w:hint="eastAsia" w:ascii="黑体" w:hAnsi="黑体" w:eastAsia="黑体" w:cstheme="minorBidi"/>
          <w:color w:val="auto"/>
          <w:sz w:val="36"/>
          <w:szCs w:val="22"/>
          <w:lang w:val="en-US" w:eastAsia="zh-CN"/>
        </w:rPr>
      </w:pPr>
      <w:r>
        <w:rPr>
          <w:rFonts w:hint="eastAsia" w:ascii="方正小标宋_GBK" w:hAnsi="方正小标宋_GBK" w:eastAsia="方正小标宋_GBK" w:cs="方正小标宋_GBK"/>
          <w:color w:val="auto"/>
          <w:sz w:val="44"/>
          <w:szCs w:val="44"/>
          <w:lang w:val="en-US" w:eastAsia="zh-CN"/>
        </w:rPr>
        <w:t>申报人员核实核查情况说明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经核实，第二批南海新星项目</w:t>
      </w:r>
      <w:r>
        <w:rPr>
          <w:rFonts w:hint="eastAsia" w:ascii="仿宋_GB2312" w:hAnsi="仿宋_GB2312" w:eastAsia="仿宋_GB2312" w:cs="仿宋_GB2312"/>
          <w:color w:val="auto"/>
          <w:sz w:val="32"/>
          <w:szCs w:val="32"/>
          <w:lang w:val="en-US" w:eastAsia="zh-CN"/>
        </w:rPr>
        <w:t>医疗卫生</w:t>
      </w:r>
      <w:bookmarkStart w:id="0" w:name="_GoBack"/>
      <w:bookmarkEnd w:id="0"/>
      <w:r>
        <w:rPr>
          <w:rFonts w:hint="eastAsia" w:ascii="仿宋_GB2312" w:hAnsi="仿宋_GB2312" w:eastAsia="仿宋_GB2312" w:cs="仿宋_GB2312"/>
          <w:color w:val="auto"/>
          <w:sz w:val="32"/>
          <w:szCs w:val="32"/>
        </w:rPr>
        <w:t>人才</w:t>
      </w:r>
      <w:r>
        <w:rPr>
          <w:rFonts w:hint="eastAsia" w:ascii="仿宋_GB2312" w:hAnsi="仿宋_GB2312" w:eastAsia="仿宋_GB2312" w:cs="仿宋_GB2312"/>
          <w:color w:val="auto"/>
          <w:sz w:val="32"/>
          <w:szCs w:val="32"/>
          <w:lang w:val="en-US" w:eastAsia="zh-CN"/>
        </w:rPr>
        <w:t>申报人员</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所提交的佐证材料真实有效，材料内容与申报人员实际情况相符，申报人员在项目中的实际参与情况及所发挥的作用与提交材料描述一致。未发现任何虚假、夸大或隐瞒事实的情形。​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经核查，申报人不存在同时申报“南海”人才开发计划中其他人才项目的情况。</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基于上述核实核查工作，我单位对申报人员提交的佐证材料的真实性和项目申报情况承担全部责任。</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特此说明。                             </w:t>
      </w:r>
    </w:p>
    <w:p>
      <w:pPr>
        <w:rPr>
          <w:rFonts w:hint="eastAsia" w:ascii="仿宋_GB2312" w:hAnsi="仿宋_GB2312" w:eastAsia="仿宋_GB2312" w:cs="仿宋_GB2312"/>
          <w:color w:val="auto"/>
          <w:sz w:val="32"/>
          <w:szCs w:val="32"/>
          <w:lang w:val="en-US" w:eastAsia="zh-CN"/>
        </w:rPr>
      </w:pPr>
    </w:p>
    <w:p>
      <w:pPr>
        <w:rPr>
          <w:rFonts w:hint="eastAsia" w:ascii="仿宋_GB2312" w:hAnsi="仿宋_GB2312" w:eastAsia="仿宋_GB2312" w:cs="仿宋_GB2312"/>
          <w:color w:val="auto"/>
          <w:sz w:val="32"/>
          <w:szCs w:val="32"/>
          <w:lang w:val="en-US" w:eastAsia="zh-CN"/>
        </w:rPr>
      </w:pPr>
    </w:p>
    <w:p>
      <w:pPr>
        <w:ind w:firstLine="3520" w:firstLineChars="11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单位（盖章）</w:t>
      </w:r>
    </w:p>
    <w:p>
      <w:pPr>
        <w:pStyle w:val="2"/>
        <w:rPr>
          <w:rFonts w:hint="eastAsia" w:ascii="仿宋_GB2312" w:hAnsi="仿宋_GB2312" w:eastAsia="仿宋_GB2312" w:cs="仿宋_GB2312"/>
          <w:color w:val="auto"/>
          <w:sz w:val="32"/>
          <w:szCs w:val="32"/>
          <w:lang w:val="en-US" w:eastAsia="zh-CN"/>
        </w:rPr>
      </w:pPr>
    </w:p>
    <w:p>
      <w:pPr>
        <w:rPr>
          <w:rFonts w:hint="default"/>
          <w:lang w:val="en-US" w:eastAsia="zh-CN"/>
        </w:rPr>
      </w:pPr>
      <w:r>
        <w:rPr>
          <w:rFonts w:hint="eastAsia" w:ascii="仿宋_GB2312" w:hAnsi="仿宋_GB2312" w:eastAsia="仿宋_GB2312" w:cs="仿宋_GB2312"/>
          <w:color w:val="auto"/>
          <w:sz w:val="32"/>
          <w:szCs w:val="32"/>
          <w:lang w:val="en-US" w:eastAsia="zh-CN"/>
        </w:rPr>
        <w:t xml:space="preserve">                             2025年   月    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D312B6"/>
    <w:rsid w:val="3637493E"/>
    <w:rsid w:val="3AFF00E0"/>
    <w:rsid w:val="45D312B6"/>
    <w:rsid w:val="67EFBF6B"/>
    <w:rsid w:val="6D2F17DA"/>
    <w:rsid w:val="71E120FD"/>
    <w:rsid w:val="7D77A93D"/>
    <w:rsid w:val="9B83EEB4"/>
    <w:rsid w:val="ACFF6C89"/>
    <w:rsid w:val="BD6FCE4B"/>
    <w:rsid w:val="CDDF0004"/>
    <w:rsid w:val="E6DF92FC"/>
    <w:rsid w:val="EDF71529"/>
    <w:rsid w:val="F97F0F68"/>
    <w:rsid w:val="FBFFE7CE"/>
    <w:rsid w:val="FF7FF1CC"/>
    <w:rsid w:val="FFFB2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2025-03-21T08:01:00Z</dcterms:created>
  <dc:creator>田</dc:creator>
  <cp:lastModifiedBy>Administrator</cp:lastModifiedBy>
  <dcterms:modified xsi:type="dcterms:W3CDTF">2025-04-10T15:25:17Z</dcterms:modified>
  <dc:title>附件4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03C3EF44FFFF77BC111DDD67633CA407</vt:lpwstr>
  </property>
  <property fmtid="{D5CDD505-2E9C-101B-9397-08002B2CF9AE}" pid="4" name="KSOTemplateDocerSaveRecord">
    <vt:lpwstr>eyJoZGlkIjoiZTI1MDEwZmNmYWFmYTE1ZWI4ZjE1N2RlNGE4MmNjYzAiLCJ1c2VySWQiOiI5OTg2Mzc4ODIifQ==</vt:lpwstr>
  </property>
</Properties>
</file>